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7A7" w:rsidRDefault="003B07A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B07A7" w:rsidRDefault="003B07A7">
      <w:pPr>
        <w:jc w:val="center"/>
        <w:rPr>
          <w:b/>
          <w:sz w:val="28"/>
          <w:szCs w:val="28"/>
        </w:rPr>
      </w:pPr>
    </w:p>
    <w:p w:rsidR="003B07A7" w:rsidRDefault="003B07A7">
      <w:pPr>
        <w:jc w:val="center"/>
        <w:rPr>
          <w:b/>
          <w:sz w:val="28"/>
          <w:szCs w:val="28"/>
        </w:rPr>
      </w:pPr>
    </w:p>
    <w:p w:rsidR="003B07A7" w:rsidRDefault="00CD2FD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Уважаемые коллеги!</w:t>
      </w:r>
    </w:p>
    <w:p w:rsidR="003B07A7" w:rsidRDefault="003B07A7">
      <w:pPr>
        <w:jc w:val="center"/>
        <w:rPr>
          <w:b/>
          <w:sz w:val="28"/>
          <w:szCs w:val="28"/>
        </w:rPr>
      </w:pPr>
    </w:p>
    <w:p w:rsidR="003B07A7" w:rsidRDefault="00CD2F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Предлагаю вашему вниманию последние номера в санаторий Ключи (Пермский край) на Новогодние праздники и их </w:t>
      </w:r>
      <w:proofErr w:type="gramStart"/>
      <w:r>
        <w:rPr>
          <w:b/>
          <w:sz w:val="28"/>
          <w:szCs w:val="28"/>
        </w:rPr>
        <w:t>стоимости .</w:t>
      </w:r>
      <w:proofErr w:type="gramEnd"/>
      <w:r>
        <w:rPr>
          <w:b/>
          <w:sz w:val="28"/>
          <w:szCs w:val="28"/>
        </w:rPr>
        <w:t xml:space="preserve"> Заезды возможны с 30.12.21г., 31.12.21г., со 02.01.22г.-03.01.22г. не менее, чем на 10 дней.</w:t>
      </w:r>
    </w:p>
    <w:p w:rsidR="003B07A7" w:rsidRDefault="003B07A7">
      <w:pPr>
        <w:jc w:val="both"/>
        <w:rPr>
          <w:b/>
          <w:sz w:val="28"/>
          <w:szCs w:val="28"/>
        </w:rPr>
      </w:pPr>
    </w:p>
    <w:tbl>
      <w:tblPr>
        <w:tblW w:w="1075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693"/>
        <w:gridCol w:w="2835"/>
        <w:gridCol w:w="2704"/>
      </w:tblGrid>
      <w:tr w:rsidR="003B07A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7A7" w:rsidRDefault="00CD2FD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номера и корпуса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7A7" w:rsidRDefault="00CD2FD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Стоимость на взрослого с лечением, </w:t>
            </w:r>
            <w:proofErr w:type="gramStart"/>
            <w:r>
              <w:rPr>
                <w:b/>
                <w:sz w:val="28"/>
                <w:szCs w:val="28"/>
              </w:rPr>
              <w:t>питанием  «</w:t>
            </w:r>
            <w:proofErr w:type="gramEnd"/>
            <w:r>
              <w:rPr>
                <w:b/>
                <w:sz w:val="28"/>
                <w:szCs w:val="28"/>
              </w:rPr>
              <w:t>заказное меню»/шведский стол на 10 дней</w:t>
            </w:r>
          </w:p>
          <w:p w:rsidR="003B07A7" w:rsidRDefault="00CD2FD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7A7" w:rsidRDefault="00CD2FD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Стоимость на основное место на ребенка лечением </w:t>
            </w:r>
            <w:proofErr w:type="gramStart"/>
            <w:r>
              <w:rPr>
                <w:b/>
                <w:sz w:val="28"/>
                <w:szCs w:val="28"/>
              </w:rPr>
              <w:t>питанием  «</w:t>
            </w:r>
            <w:proofErr w:type="gramEnd"/>
            <w:r>
              <w:rPr>
                <w:b/>
                <w:sz w:val="28"/>
                <w:szCs w:val="28"/>
              </w:rPr>
              <w:t>заказное меню»/ шведский стол на 10 дней</w:t>
            </w:r>
          </w:p>
          <w:p w:rsidR="003B07A7" w:rsidRDefault="00CD2FD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Руб.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7A7" w:rsidRDefault="00CD2FD2">
            <w:pPr>
              <w:jc w:val="both"/>
            </w:pPr>
            <w:r>
              <w:rPr>
                <w:b/>
                <w:sz w:val="28"/>
                <w:szCs w:val="28"/>
              </w:rPr>
              <w:t>Стоимость на дополнительное ме</w:t>
            </w:r>
            <w:r>
              <w:rPr>
                <w:b/>
                <w:sz w:val="28"/>
                <w:szCs w:val="28"/>
              </w:rPr>
              <w:t xml:space="preserve">сто на ребенка лечением, </w:t>
            </w:r>
            <w:proofErr w:type="gramStart"/>
            <w:r>
              <w:rPr>
                <w:b/>
                <w:sz w:val="28"/>
                <w:szCs w:val="28"/>
              </w:rPr>
              <w:t>питанием  «</w:t>
            </w:r>
            <w:proofErr w:type="gramEnd"/>
            <w:r>
              <w:rPr>
                <w:b/>
                <w:sz w:val="28"/>
                <w:szCs w:val="28"/>
              </w:rPr>
              <w:t>заказное меню»/ шведский стол на 10 дней</w:t>
            </w:r>
          </w:p>
          <w:p w:rsidR="003B07A7" w:rsidRDefault="003B07A7">
            <w:pPr>
              <w:jc w:val="both"/>
              <w:rPr>
                <w:b/>
                <w:sz w:val="28"/>
                <w:szCs w:val="28"/>
              </w:rPr>
            </w:pPr>
          </w:p>
          <w:p w:rsidR="003B07A7" w:rsidRDefault="00CD2FD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Руб.</w:t>
            </w:r>
          </w:p>
        </w:tc>
      </w:tr>
      <w:tr w:rsidR="003B07A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7A7" w:rsidRDefault="00CD2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2х местный номер-корпус Сапфир, Яшма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7A7" w:rsidRDefault="00CD2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37000/38300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7A7" w:rsidRDefault="00CD2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25900/26950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7A7" w:rsidRDefault="00CD2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18800/19850</w:t>
            </w:r>
          </w:p>
        </w:tc>
      </w:tr>
      <w:tr w:rsidR="003B07A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7A7" w:rsidRDefault="00CD2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местный номер-корпус Сапфир, Рубин, Яшма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7A7" w:rsidRDefault="00CD2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45000/46500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7A7" w:rsidRDefault="00CD2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27000/28500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7A7" w:rsidRDefault="00CD2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18300/19850</w:t>
            </w:r>
          </w:p>
        </w:tc>
      </w:tr>
    </w:tbl>
    <w:p w:rsidR="003B07A7" w:rsidRDefault="003B07A7">
      <w:pPr>
        <w:jc w:val="both"/>
        <w:rPr>
          <w:sz w:val="28"/>
          <w:szCs w:val="28"/>
        </w:rPr>
      </w:pPr>
    </w:p>
    <w:p w:rsidR="003B07A7" w:rsidRDefault="00CD2FD2">
      <w:pPr>
        <w:jc w:val="both"/>
        <w:rPr>
          <w:sz w:val="28"/>
          <w:szCs w:val="28"/>
        </w:rPr>
      </w:pPr>
      <w:r>
        <w:rPr>
          <w:sz w:val="28"/>
          <w:szCs w:val="28"/>
        </w:rPr>
        <w:t>Возможен заезд без лечения. В этом случае из стоимости дня надо вычесть на взрослого 900 руб., на ребенка- 570 руб.</w:t>
      </w:r>
    </w:p>
    <w:p w:rsidR="003B07A7" w:rsidRDefault="003B07A7">
      <w:pPr>
        <w:jc w:val="both"/>
        <w:rPr>
          <w:sz w:val="28"/>
          <w:szCs w:val="28"/>
        </w:rPr>
      </w:pPr>
    </w:p>
    <w:p w:rsidR="003B07A7" w:rsidRDefault="003B07A7">
      <w:pPr>
        <w:jc w:val="both"/>
        <w:rPr>
          <w:sz w:val="28"/>
          <w:szCs w:val="28"/>
        </w:rPr>
      </w:pPr>
    </w:p>
    <w:p w:rsidR="003B07A7" w:rsidRDefault="003B07A7">
      <w:pPr>
        <w:jc w:val="both"/>
        <w:rPr>
          <w:sz w:val="28"/>
          <w:szCs w:val="28"/>
        </w:rPr>
      </w:pPr>
    </w:p>
    <w:p w:rsidR="003B07A7" w:rsidRDefault="00CD2F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всем вопросам обращаться в ГК профсоюза</w:t>
      </w:r>
    </w:p>
    <w:p w:rsidR="003B07A7" w:rsidRDefault="003B07A7">
      <w:pPr>
        <w:jc w:val="center"/>
        <w:rPr>
          <w:b/>
          <w:sz w:val="28"/>
          <w:szCs w:val="28"/>
        </w:rPr>
      </w:pPr>
    </w:p>
    <w:p w:rsidR="003B07A7" w:rsidRDefault="003B07A7">
      <w:pPr>
        <w:jc w:val="center"/>
        <w:rPr>
          <w:b/>
          <w:sz w:val="28"/>
          <w:szCs w:val="28"/>
        </w:rPr>
      </w:pPr>
    </w:p>
    <w:p w:rsidR="003B07A7" w:rsidRDefault="003B07A7">
      <w:pPr>
        <w:jc w:val="both"/>
        <w:rPr>
          <w:b/>
          <w:sz w:val="28"/>
          <w:szCs w:val="28"/>
        </w:rPr>
      </w:pPr>
    </w:p>
    <w:sectPr w:rsidR="003B07A7">
      <w:headerReference w:type="default" r:id="rId8"/>
      <w:footerReference w:type="default" r:id="rId9"/>
      <w:pgSz w:w="11906" w:h="16838"/>
      <w:pgMar w:top="596" w:right="566" w:bottom="360" w:left="851" w:header="540" w:footer="0" w:gutter="0"/>
      <w:pgNumType w:start="5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FD2" w:rsidRDefault="00CD2FD2">
      <w:r>
        <w:separator/>
      </w:r>
    </w:p>
  </w:endnote>
  <w:endnote w:type="continuationSeparator" w:id="0">
    <w:p w:rsidR="00CD2FD2" w:rsidRDefault="00CD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7A7" w:rsidRDefault="003B07A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FD2" w:rsidRDefault="00CD2FD2">
      <w:r>
        <w:separator/>
      </w:r>
    </w:p>
  </w:footnote>
  <w:footnote w:type="continuationSeparator" w:id="0">
    <w:p w:rsidR="00CD2FD2" w:rsidRDefault="00CD2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7A7" w:rsidRDefault="00CD2FD2">
    <w:pPr>
      <w:pStyle w:val="aa"/>
      <w:rPr>
        <w:lang w:val="en-US" w:eastAsia="en-US"/>
      </w:rPr>
    </w:pPr>
    <w:r>
      <w:rPr>
        <w:noProof/>
        <w:lang w:eastAsia="ru-RU"/>
      </w:rPr>
      <mc:AlternateContent>
        <mc:Choice Requires="wpg">
          <w:drawing>
            <wp:inline distT="0" distB="0" distL="0" distR="0">
              <wp:extent cx="6661150" cy="1085215"/>
              <wp:effectExtent l="0" t="0" r="0" b="0"/>
              <wp:docPr id="1" name="Рисунок 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0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l="-5" t="-31" r="-4" b="-31"/>
                      <a:stretch/>
                    </pic:blipFill>
                    <pic:spPr bwMode="auto">
                      <a:xfrm>
                        <a:off x="0" y="0"/>
                        <a:ext cx="6661150" cy="10852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24.5pt;height:85.5pt;" stroked="false">
              <v:path textboxrect="0,0,0,0"/>
              <v:imagedata r:id="rId2" o:title=""/>
            </v:shape>
          </w:pict>
        </mc:Fallback>
      </mc:AlternateContent>
    </w:r>
  </w:p>
  <w:p w:rsidR="003B07A7" w:rsidRDefault="003B07A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95E1B"/>
    <w:multiLevelType w:val="hybridMultilevel"/>
    <w:tmpl w:val="E84AF71C"/>
    <w:lvl w:ilvl="0" w:tplc="922AE114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37F8A244">
      <w:start w:val="1"/>
      <w:numFmt w:val="none"/>
      <w:suff w:val="nothing"/>
      <w:lvlText w:val=""/>
      <w:lvlJc w:val="left"/>
      <w:pPr>
        <w:ind w:left="0" w:firstLine="0"/>
      </w:pPr>
    </w:lvl>
    <w:lvl w:ilvl="2" w:tplc="A07E8ACA">
      <w:start w:val="1"/>
      <w:numFmt w:val="none"/>
      <w:suff w:val="nothing"/>
      <w:lvlText w:val=""/>
      <w:lvlJc w:val="left"/>
      <w:pPr>
        <w:ind w:left="0" w:firstLine="0"/>
      </w:pPr>
    </w:lvl>
    <w:lvl w:ilvl="3" w:tplc="07803B86">
      <w:start w:val="1"/>
      <w:numFmt w:val="none"/>
      <w:suff w:val="nothing"/>
      <w:lvlText w:val=""/>
      <w:lvlJc w:val="left"/>
      <w:pPr>
        <w:ind w:left="0" w:firstLine="0"/>
      </w:pPr>
    </w:lvl>
    <w:lvl w:ilvl="4" w:tplc="E1F03602">
      <w:start w:val="1"/>
      <w:numFmt w:val="none"/>
      <w:suff w:val="nothing"/>
      <w:lvlText w:val=""/>
      <w:lvlJc w:val="left"/>
      <w:pPr>
        <w:ind w:left="0" w:firstLine="0"/>
      </w:pPr>
    </w:lvl>
    <w:lvl w:ilvl="5" w:tplc="40F0AA36">
      <w:start w:val="1"/>
      <w:numFmt w:val="none"/>
      <w:suff w:val="nothing"/>
      <w:lvlText w:val=""/>
      <w:lvlJc w:val="left"/>
      <w:pPr>
        <w:ind w:left="0" w:firstLine="0"/>
      </w:pPr>
    </w:lvl>
    <w:lvl w:ilvl="6" w:tplc="681098C4">
      <w:start w:val="1"/>
      <w:numFmt w:val="none"/>
      <w:suff w:val="nothing"/>
      <w:lvlText w:val=""/>
      <w:lvlJc w:val="left"/>
      <w:pPr>
        <w:ind w:left="0" w:firstLine="0"/>
      </w:pPr>
    </w:lvl>
    <w:lvl w:ilvl="7" w:tplc="36501F34">
      <w:start w:val="1"/>
      <w:numFmt w:val="none"/>
      <w:suff w:val="nothing"/>
      <w:lvlText w:val=""/>
      <w:lvlJc w:val="left"/>
      <w:pPr>
        <w:ind w:left="0" w:firstLine="0"/>
      </w:pPr>
    </w:lvl>
    <w:lvl w:ilvl="8" w:tplc="9108526C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A7"/>
    <w:rsid w:val="003B07A7"/>
    <w:rsid w:val="006A34BF"/>
    <w:rsid w:val="00CD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96984-8A25-42EC-9046-88D3ABC2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16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2">
    <w:name w:val="Верхний колонтитул Знак1"/>
    <w:link w:val="aa"/>
    <w:uiPriority w:val="99"/>
  </w:style>
  <w:style w:type="character" w:customStyle="1" w:styleId="FooterChar">
    <w:name w:val="Footer Char"/>
    <w:uiPriority w:val="99"/>
  </w:style>
  <w:style w:type="character" w:customStyle="1" w:styleId="ab">
    <w:name w:val="Нижний колонтитул Знак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eastAsia="Times New Roman" w:hAnsi="Symbol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eastAsia="Times New Roman" w:hAnsi="Symbol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styleId="af7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f8">
    <w:name w:val="Название Знак"/>
    <w:qFormat/>
    <w:rPr>
      <w:b/>
      <w:sz w:val="40"/>
      <w:lang w:val="ru-RU" w:bidi="ar-SA"/>
    </w:rPr>
  </w:style>
  <w:style w:type="character" w:customStyle="1" w:styleId="af9">
    <w:name w:val="Верх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fa"/>
    <w:qFormat/>
    <w:pPr>
      <w:jc w:val="center"/>
    </w:pPr>
    <w:rPr>
      <w:b/>
      <w:sz w:val="40"/>
      <w:szCs w:val="20"/>
    </w:rPr>
  </w:style>
  <w:style w:type="paragraph" w:styleId="afa">
    <w:name w:val="Body Text"/>
    <w:basedOn w:val="a"/>
    <w:rPr>
      <w:sz w:val="28"/>
      <w:szCs w:val="20"/>
    </w:r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a">
    <w:name w:val="header"/>
    <w:basedOn w:val="a"/>
    <w:link w:val="12"/>
  </w:style>
  <w:style w:type="paragraph" w:styleId="ac">
    <w:name w:val="footer"/>
    <w:basedOn w:val="a"/>
    <w:link w:val="ab"/>
  </w:style>
  <w:style w:type="paragraph" w:customStyle="1" w:styleId="xl24">
    <w:name w:val="xl2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25">
    <w:name w:val="xl2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color w:val="000000"/>
    </w:rPr>
  </w:style>
  <w:style w:type="paragraph" w:customStyle="1" w:styleId="xl26">
    <w:name w:val="xl2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27">
    <w:name w:val="xl2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28">
    <w:name w:val="xl2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</w:rPr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5">
    <w:name w:val="Body Text 2"/>
    <w:basedOn w:val="a"/>
    <w:qFormat/>
    <w:pPr>
      <w:spacing w:after="120" w:line="480" w:lineRule="auto"/>
    </w:pPr>
    <w:rPr>
      <w:sz w:val="20"/>
      <w:szCs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предприятия</vt:lpstr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предприятия</dc:title>
  <dc:subject/>
  <dc:creator>User</dc:creator>
  <cp:keywords/>
  <dc:description/>
  <cp:lastModifiedBy>профком</cp:lastModifiedBy>
  <cp:revision>2</cp:revision>
  <dcterms:created xsi:type="dcterms:W3CDTF">2021-11-30T02:18:00Z</dcterms:created>
  <dcterms:modified xsi:type="dcterms:W3CDTF">2021-11-30T02:18:00Z</dcterms:modified>
  <dc:language>en-US</dc:language>
</cp:coreProperties>
</file>